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92" w:rsidRDefault="00D42D92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F90E7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F90E75" w:rsidRDefault="00F90E75" w:rsidP="00F90E7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Тульской области</w:t>
      </w:r>
    </w:p>
    <w:p w:rsidR="00F90E75" w:rsidRDefault="00F90E75" w:rsidP="00F90E7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Каменский район</w:t>
      </w:r>
    </w:p>
    <w:p w:rsidR="00F90E75" w:rsidRDefault="00F90E75" w:rsidP="00F90E7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"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Молчановская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СШ"</w:t>
      </w:r>
    </w:p>
    <w:p w:rsidR="00F90E75" w:rsidRPr="00F90E75" w:rsidRDefault="00F90E75" w:rsidP="00F90E75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F90E75" w:rsidRPr="00F90E75" w:rsidRDefault="00F90E75" w:rsidP="00F90E75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F90E75" w:rsidRPr="00F90E75" w:rsidRDefault="00F90E75" w:rsidP="00F90E75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F90E75" w:rsidRPr="00F90E75" w:rsidRDefault="00F90E75" w:rsidP="00F90E75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4"/>
        <w:gridCol w:w="3115"/>
        <w:gridCol w:w="3115"/>
      </w:tblGrid>
      <w:tr w:rsidR="00F90E75">
        <w:trPr>
          <w:trHeight w:val="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0E75" w:rsidRDefault="00F90E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совет</w:t>
            </w:r>
            <w:proofErr w:type="gramEnd"/>
          </w:p>
          <w:p w:rsidR="00F90E75" w:rsidRPr="00F90E75" w:rsidRDefault="00F9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F90E75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 w:rsidRPr="00F9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F90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«28» 08.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0E75" w:rsidRDefault="00F90E7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З.И.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«29» 08. 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0E75" w:rsidRDefault="00F90E7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Ахромеева Т.В.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«30» 08. 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F90E75" w:rsidRDefault="00F90E7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F90E75" w:rsidRDefault="00F90E75" w:rsidP="00F90E75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p w:rsidR="00F90E75" w:rsidRDefault="00F90E75" w:rsidP="00F90E75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‌</w:t>
      </w:r>
    </w:p>
    <w:p w:rsidR="00F90E75" w:rsidRDefault="00F90E75" w:rsidP="00F90E75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p w:rsidR="00F90E75" w:rsidRDefault="00F90E75" w:rsidP="00F90E75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p w:rsidR="00F90E75" w:rsidRDefault="00F90E75" w:rsidP="00F90E75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p w:rsidR="00F90E75" w:rsidRDefault="00F90E75" w:rsidP="00F90E7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F90E75" w:rsidRDefault="00671440" w:rsidP="00F90E7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F90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неурочной деятельности «Физическая культура.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</w:t>
      </w:r>
      <w:r w:rsidR="00F90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здоровья»</w:t>
      </w:r>
    </w:p>
    <w:p w:rsidR="00F90E75" w:rsidRDefault="00671440" w:rsidP="00F90E75">
      <w:pPr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="00F90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 учащихся 6-11 классов</w:t>
      </w:r>
    </w:p>
    <w:p w:rsidR="00F90E75" w:rsidRPr="00F90E75" w:rsidRDefault="00F90E75" w:rsidP="00F90E75">
      <w:pPr>
        <w:autoSpaceDE w:val="0"/>
        <w:autoSpaceDN w:val="0"/>
        <w:adjustRightInd w:val="0"/>
        <w:spacing w:after="0"/>
        <w:ind w:left="120"/>
        <w:jc w:val="center"/>
        <w:rPr>
          <w:rFonts w:ascii="Calibri" w:hAnsi="Calibri" w:cs="Calibri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F90E75">
      <w:pPr>
        <w:shd w:val="clear" w:color="auto" w:fill="FFFFFF"/>
        <w:spacing w:after="0" w:line="240" w:lineRule="auto"/>
        <w:ind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F90E75">
      <w:pPr>
        <w:shd w:val="clear" w:color="auto" w:fill="FFFFFF"/>
        <w:spacing w:after="0" w:line="240" w:lineRule="auto"/>
        <w:ind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90E75" w:rsidRDefault="00F90E75" w:rsidP="00D42D92">
      <w:pPr>
        <w:shd w:val="clear" w:color="auto" w:fill="FFFFFF"/>
        <w:spacing w:after="0" w:line="240" w:lineRule="auto"/>
        <w:ind w:left="426" w:right="6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42D92" w:rsidRDefault="00F90E75" w:rsidP="00D42D92">
      <w:pPr>
        <w:shd w:val="clear" w:color="auto" w:fill="FFFFFF"/>
        <w:spacing w:after="0" w:line="240" w:lineRule="auto"/>
        <w:ind w:left="426" w:right="68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42D92" w:rsidRPr="00F60D01" w:rsidRDefault="00C14F36" w:rsidP="00D42D92">
      <w:pPr>
        <w:shd w:val="clear" w:color="auto" w:fill="FFFFFF"/>
        <w:spacing w:after="0" w:line="240" w:lineRule="auto"/>
        <w:ind w:left="426" w:right="68"/>
        <w:rPr>
          <w:rFonts w:eastAsia="Times New Roman" w:cs="Arial"/>
          <w:sz w:val="24"/>
          <w:szCs w:val="24"/>
          <w:lang w:eastAsia="ru-RU"/>
        </w:rPr>
      </w:pPr>
      <w:r w:rsidRPr="00D42D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Программа внеурочной деятельности по спортивно - оздоровительному направлению «Физическая культура</w:t>
      </w:r>
      <w:r w:rsidR="00D42D92" w:rsidRPr="00D42D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671440" w:rsidRPr="00671440">
        <w:rPr>
          <w:rFonts w:ascii="Times New Roman" w:hAnsi="Times New Roman" w:cs="Times New Roman"/>
          <w:bCs/>
          <w:color w:val="000000"/>
          <w:sz w:val="24"/>
          <w:szCs w:val="24"/>
        </w:rPr>
        <w:t>Школа здоровья</w:t>
      </w:r>
      <w:proofErr w:type="gramStart"/>
      <w:r w:rsidR="00D42D92" w:rsidRPr="00D42D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Pr="00D42D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» </w:t>
      </w:r>
      <w:proofErr w:type="gramEnd"/>
      <w:r w:rsidRPr="00D42D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6</w:t>
      </w:r>
      <w:r w:rsidR="00F90E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-11</w:t>
      </w:r>
      <w:r w:rsidRPr="00D42D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класс</w:t>
      </w:r>
      <w:r w:rsidR="00F90E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ах</w:t>
      </w:r>
      <w:r w:rsidRPr="00D42D92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подготовлена</w:t>
      </w:r>
      <w:r w:rsidRPr="00C14F36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соответствии с </w:t>
      </w:r>
      <w:r w:rsidR="00D42D92" w:rsidRPr="00F60D01">
        <w:rPr>
          <w:rFonts w:eastAsia="Times New Roman" w:cs="Times New Roman"/>
          <w:sz w:val="24"/>
          <w:szCs w:val="24"/>
          <w:lang w:eastAsia="ru-RU"/>
        </w:rPr>
        <w:t xml:space="preserve">1.Федеральный государственный образовательный стандарт основного общего образования (приказ </w:t>
      </w:r>
      <w:proofErr w:type="spellStart"/>
      <w:r w:rsidR="00D42D92" w:rsidRPr="00F60D01">
        <w:rPr>
          <w:rFonts w:eastAsia="Times New Roman" w:cs="Times New Roman"/>
          <w:sz w:val="24"/>
          <w:szCs w:val="24"/>
          <w:lang w:eastAsia="ru-RU"/>
        </w:rPr>
        <w:t>Минобрнауки</w:t>
      </w:r>
      <w:proofErr w:type="spellEnd"/>
      <w:r w:rsidR="00D42D92" w:rsidRPr="00F60D01">
        <w:rPr>
          <w:rFonts w:eastAsia="Times New Roman" w:cs="Times New Roman"/>
          <w:sz w:val="24"/>
          <w:szCs w:val="24"/>
          <w:lang w:eastAsia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образования»)</w:t>
      </w:r>
      <w:r w:rsidR="00D42D92" w:rsidRPr="00F60D01">
        <w:rPr>
          <w:sz w:val="24"/>
          <w:szCs w:val="24"/>
        </w:rPr>
        <w:t xml:space="preserve"> с изменениями и дополнениями (Приказ </w:t>
      </w:r>
      <w:proofErr w:type="spellStart"/>
      <w:r w:rsidR="00D42D92" w:rsidRPr="00F60D01">
        <w:rPr>
          <w:sz w:val="24"/>
          <w:szCs w:val="24"/>
        </w:rPr>
        <w:t>Минобрнауки</w:t>
      </w:r>
      <w:proofErr w:type="spellEnd"/>
      <w:r w:rsidR="00D42D92" w:rsidRPr="00F60D01">
        <w:rPr>
          <w:sz w:val="24"/>
          <w:szCs w:val="24"/>
        </w:rPr>
        <w:t xml:space="preserve"> России от 29.12.2014 № 1644)</w:t>
      </w:r>
      <w:r w:rsidR="00D42D92" w:rsidRPr="00F60D01">
        <w:rPr>
          <w:rFonts w:eastAsia="Times New Roman" w:cs="Times New Roman"/>
          <w:sz w:val="24"/>
          <w:szCs w:val="24"/>
          <w:lang w:eastAsia="ru-RU"/>
        </w:rPr>
        <w:t>;</w:t>
      </w:r>
    </w:p>
    <w:p w:rsidR="00D42D92" w:rsidRPr="00F60D01" w:rsidRDefault="00D42D92" w:rsidP="00D42D92">
      <w:pPr>
        <w:shd w:val="clear" w:color="auto" w:fill="FFFFFF"/>
        <w:spacing w:after="0" w:line="240" w:lineRule="auto"/>
        <w:ind w:left="426" w:right="68"/>
        <w:rPr>
          <w:rFonts w:eastAsia="Times New Roman" w:cs="Arial"/>
          <w:sz w:val="24"/>
          <w:szCs w:val="24"/>
          <w:lang w:eastAsia="ru-RU"/>
        </w:rPr>
      </w:pPr>
      <w:r w:rsidRPr="00F60D01">
        <w:rPr>
          <w:sz w:val="24"/>
          <w:szCs w:val="24"/>
        </w:rPr>
        <w:t xml:space="preserve">2. </w:t>
      </w:r>
      <w:r w:rsidRPr="00F60D01">
        <w:rPr>
          <w:rFonts w:eastAsia="Times New Roman" w:cs="Times New Roman"/>
          <w:sz w:val="24"/>
          <w:szCs w:val="24"/>
          <w:lang w:val="en-US"/>
        </w:rPr>
        <w:t>C</w:t>
      </w:r>
      <w:proofErr w:type="spellStart"/>
      <w:r w:rsidRPr="00F60D01">
        <w:rPr>
          <w:rFonts w:eastAsia="Times New Roman" w:cs="Times New Roman"/>
          <w:sz w:val="24"/>
          <w:szCs w:val="24"/>
        </w:rPr>
        <w:t>анитарно</w:t>
      </w:r>
      <w:proofErr w:type="spellEnd"/>
      <w:r w:rsidRPr="00F60D01">
        <w:rPr>
          <w:rFonts w:eastAsia="Times New Roman" w:cs="Times New Roman"/>
          <w:sz w:val="24"/>
          <w:szCs w:val="24"/>
        </w:rPr>
        <w:t xml:space="preserve">- эпидемиологических правил и нормативов </w:t>
      </w:r>
      <w:proofErr w:type="spellStart"/>
      <w:r w:rsidRPr="00F60D01">
        <w:rPr>
          <w:rFonts w:eastAsia="Times New Roman" w:cs="Times New Roman"/>
          <w:sz w:val="24"/>
          <w:szCs w:val="24"/>
        </w:rPr>
        <w:t>СанПин</w:t>
      </w:r>
      <w:proofErr w:type="spellEnd"/>
      <w:r w:rsidRPr="00F60D01">
        <w:rPr>
          <w:rFonts w:eastAsia="Times New Roman" w:cs="Times New Roman"/>
          <w:sz w:val="24"/>
          <w:szCs w:val="24"/>
        </w:rPr>
        <w:t xml:space="preserve"> 2.4.2.2821-10,</w:t>
      </w:r>
    </w:p>
    <w:p w:rsidR="00D42D92" w:rsidRPr="00F60D01" w:rsidRDefault="00D42D92" w:rsidP="00D42D92">
      <w:pPr>
        <w:shd w:val="clear" w:color="auto" w:fill="FFFFFF"/>
        <w:spacing w:after="0"/>
        <w:ind w:left="360" w:right="68"/>
        <w:rPr>
          <w:sz w:val="24"/>
          <w:szCs w:val="24"/>
        </w:rPr>
      </w:pPr>
      <w:r w:rsidRPr="00F60D01">
        <w:rPr>
          <w:sz w:val="24"/>
          <w:szCs w:val="24"/>
        </w:rPr>
        <w:t>3. Образовательная программа основного общего образования муниципального     казенного общеобразовательного учреждения «</w:t>
      </w:r>
      <w:proofErr w:type="spellStart"/>
      <w:r w:rsidRPr="00F60D01">
        <w:rPr>
          <w:sz w:val="24"/>
          <w:szCs w:val="24"/>
        </w:rPr>
        <w:t>Молчановская</w:t>
      </w:r>
      <w:proofErr w:type="spellEnd"/>
      <w:r w:rsidRPr="00F60D01">
        <w:rPr>
          <w:sz w:val="24"/>
          <w:szCs w:val="24"/>
        </w:rPr>
        <w:t xml:space="preserve"> СШ» на период 20</w:t>
      </w:r>
      <w:r w:rsidR="00F90E75">
        <w:rPr>
          <w:sz w:val="24"/>
          <w:szCs w:val="24"/>
        </w:rPr>
        <w:t>23</w:t>
      </w:r>
      <w:r w:rsidRPr="00F60D01">
        <w:rPr>
          <w:sz w:val="24"/>
          <w:szCs w:val="24"/>
        </w:rPr>
        <w:t>-202</w:t>
      </w:r>
      <w:r w:rsidR="00F90E75">
        <w:rPr>
          <w:sz w:val="24"/>
          <w:szCs w:val="24"/>
        </w:rPr>
        <w:t>4</w:t>
      </w:r>
      <w:r w:rsidRPr="00F60D01">
        <w:rPr>
          <w:sz w:val="24"/>
          <w:szCs w:val="24"/>
        </w:rPr>
        <w:t>учебный год</w:t>
      </w:r>
    </w:p>
    <w:p w:rsidR="00C14F36" w:rsidRPr="00C14F36" w:rsidRDefault="00C14F36" w:rsidP="00D42D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Программа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«Физическая </w:t>
      </w:r>
      <w:proofErr w:type="spell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культура</w:t>
      </w:r>
      <w:r w:rsidR="006714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</w:t>
      </w:r>
      <w:proofErr w:type="spellEnd"/>
      <w:r w:rsidR="00D42D92" w:rsidRPr="00D42D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здоровья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Pr="00C14F36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 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программе представлены доступные для обучающихся упражнения, способствующие овладению элементами техники и тактики спортивных игр, развитию физических способностей.</w:t>
      </w:r>
      <w:proofErr w:type="gramEnd"/>
    </w:p>
    <w:p w:rsidR="00C14F36" w:rsidRPr="00C14F36" w:rsidRDefault="00C14F36" w:rsidP="00C14F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 введён в часть учебного плана, формируемого участниками образовательного процесса в рамках спортивно-оздоровительного направления.</w:t>
      </w:r>
    </w:p>
    <w:p w:rsidR="00C14F36" w:rsidRPr="00D42D92" w:rsidRDefault="00C14F36" w:rsidP="00C14F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2D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Основой программы являются дополнительные уроки (3-й час) физической культуры игровой направленности, которые проводятся вне расписания, как одна из форм внеурочных физкультурно-спортивных занятий.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4F36" w:rsidRPr="00C14F36" w:rsidRDefault="00C14F36" w:rsidP="00C14F3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Внеурочная 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сообразно решение задач их воспитания и социализации.</w:t>
      </w:r>
    </w:p>
    <w:p w:rsidR="00C14F36" w:rsidRPr="00C14F36" w:rsidRDefault="00C14F36" w:rsidP="00C14F3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Базисному учебному плану общеобразователь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емлемой частью образовательного процесса.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Время, отводимое на внеурочную деятельность, используется по же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ланию обучающихся в формах, отличных от урочной системы обучения.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Базисном учебном плане общеобразовательных учреждений Российской Федерации в числе основных</w:t>
      </w:r>
      <w:r w:rsidRPr="00C14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C14F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C14F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правлений внеурочной деятельности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выделено спортивно - оздоровительное направление.</w:t>
      </w:r>
    </w:p>
    <w:p w:rsidR="00C14F36" w:rsidRPr="00C14F36" w:rsidRDefault="00C14F36" w:rsidP="00C14F3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 внеурочной деятельности «Физическая культура</w:t>
      </w:r>
      <w:r w:rsidR="00D42D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42D92" w:rsidRPr="00D42D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714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Школа</w:t>
      </w:r>
      <w:r w:rsidR="00D42D92" w:rsidRPr="00D42D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здоровья</w:t>
      </w:r>
      <w:r w:rsidR="00D42D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предназначена для </w:t>
      </w:r>
      <w:proofErr w:type="spellStart"/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физкультурно</w:t>
      </w:r>
      <w:proofErr w:type="spell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спортивной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оздоровительной работы с обучающимися, проявляющими интерес к физической культуре и спорту.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 программы предполагает изучение основ четырёх спортивных игр: футбола, баскетбола, волейбола и русской лапты, и даётся в трёх разделах: основы знаний, общая физическая подготовка и специальная техническая подготовка.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 по общей физической подготовке является единым для всех спортивных игр и входит в каждое занятие курса.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разработана на основе требований к результатам освоения образовательной программы.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4F36" w:rsidRPr="00C14F36" w:rsidRDefault="00C14F36" w:rsidP="00C14F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Нормативно-правовой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базой программы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внеурочной деятельности «Физическая культура» являются: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Федеральный закон от 29.12.2012 N 273-ФЗ «Об образовании в Российской Федерации»;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lang w:eastAsia="ru-RU"/>
        </w:rPr>
        <w:t>2. 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ФГОС ООО,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утверждённый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приказом Министерства образования и науки РФ от 17 декабря 2010 года № 1897;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Примерные программы по учебным предметам. Физическая культура 5 – 9 классы </w:t>
      </w:r>
      <w:r w:rsidR="00F9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10-11 </w:t>
      </w:r>
      <w:proofErr w:type="spellStart"/>
      <w:r w:rsidR="00F9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классы</w:t>
      </w:r>
      <w:proofErr w:type="gramStart"/>
      <w:r w:rsidR="00F9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«Просвещение», 2010. (Стандарты второго поколения);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Федеральный закон «О физической культуре и спорте в РФ» от 04.12.2007г. №329-ФЗ (ред. От 21.04 2011г.).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Стратегия развития физической культуры и спорта на период до 2020г. Распоряжение правительства РФ от. 07.08.2009г. № 1101-р.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6. Постановление Главного государственного санитарного врача РФ от 29.12.2010 №189 (в редакции от 29.06.2011) «Об утверждении </w:t>
      </w:r>
      <w:proofErr w:type="spell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Приказ </w:t>
      </w:r>
      <w:proofErr w:type="spell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Приказ </w:t>
      </w:r>
      <w:proofErr w:type="spell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Основная образовательная программа основного общего образования МБОУ «</w:t>
      </w:r>
      <w:proofErr w:type="spell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Нижне-Залегощенская</w:t>
      </w:r>
      <w:proofErr w:type="spell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Залегощенского</w:t>
      </w:r>
      <w:proofErr w:type="spell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Орловской области.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программе отражены основные</w:t>
      </w: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принципы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спортивной подготовки воспитанников: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системности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преемственности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 вариативности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и задачи курса.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внеурочной деятельности по спортивно - оздоровительному направлению «Физическая культура»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основу, которой положены культурологический и личностно-ориентированный подходы.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курса внеурочной деятельности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«Физическая культура»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конкретизирована следующими </w:t>
      </w: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задачами:</w:t>
      </w:r>
    </w:p>
    <w:p w:rsidR="00C14F36" w:rsidRPr="00C14F36" w:rsidRDefault="00C14F36" w:rsidP="00C14F3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пропаганда здорового образа жизни, укрепление здоро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вья, содействие гармоническому физическому развитию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14F36" w:rsidRPr="00C14F36" w:rsidRDefault="00C14F36" w:rsidP="00C14F3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у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устойчивого интереса к за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нятиям спортивными играми;</w:t>
      </w:r>
    </w:p>
    <w:p w:rsidR="00C14F36" w:rsidRPr="00C14F36" w:rsidRDefault="00C14F36" w:rsidP="00C14F3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обучение технике и тактике спортивных игр;</w:t>
      </w:r>
    </w:p>
    <w:p w:rsidR="00C14F36" w:rsidRPr="00C14F36" w:rsidRDefault="00C14F36" w:rsidP="00C14F3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физических способностей (силовых, скорост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ных, скоростно-силовых, координационных, выносливости, гибкости);</w:t>
      </w:r>
    </w:p>
    <w:p w:rsidR="00C14F36" w:rsidRPr="00C14F36" w:rsidRDefault="00C14F36" w:rsidP="00C14F3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 обучающихся необходимых теоретических знаний;</w:t>
      </w:r>
    </w:p>
    <w:p w:rsidR="00C14F36" w:rsidRPr="00C14F36" w:rsidRDefault="00C14F36" w:rsidP="00C14F3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воспитание моральных и волевых качеств.</w:t>
      </w:r>
    </w:p>
    <w:p w:rsidR="00C14F36" w:rsidRPr="00C14F36" w:rsidRDefault="00C14F36" w:rsidP="00C14F3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внеурочной деятельности по спортивно - оздоровительному направлению «Физическая культура» предназначена для обучающихся 5-9 классов.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Данная программа 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составлена в соответствии с возрастными особенностями обучающихся и рассчитана на проведение 1 часа в неделю в каждом из 5-9 классов, всего 34 часа в год.</w:t>
      </w:r>
      <w:proofErr w:type="gramEnd"/>
    </w:p>
    <w:p w:rsidR="00C14F36" w:rsidRPr="00C14F36" w:rsidRDefault="00C14F36" w:rsidP="00C14F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обучающихся формируются личностные, </w:t>
      </w:r>
      <w:proofErr w:type="spell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обеспечиваются через формирование базовых национальных ценностей; </w:t>
      </w: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предметные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через формирование основных элементов научного знания, а </w:t>
      </w:r>
      <w:proofErr w:type="spellStart"/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результаты – через универсальные учебные действия (далее УУД).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отражаются  в индивидуальных качественных свойствах обучающихся: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культуры здоровья – отношения к здоровью как высшей ценности человека;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 результаты: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реализация программы «Физическая культура» обучающиеся должны знать: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особенности воздействия двигательной активности на организм человека;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правила оказания первой помощи;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способы сохранения и укрепление здоровья;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свои права и права других людей;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влияние здоровья на успешную учебную деятельность;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значение физических упражнений для сохранения и укрепления здоровья;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уметь: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составлять индивидуальный режим дня и соблюдать его;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выполнять физические упражнения для развития физических навыков;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заботиться о своем здоровье;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применять коммуникативные и презентационные навыки;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оказывать первую медицинскую помощь при травмах;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находить выход из стрессовых ситуаций;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адекватно оценивать своё поведение в жизненных ситуациях;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отвечать за свои поступки;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отстаивать свою нравственную позицию в ситуации выбора.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результаты: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способность рационально организовать физическую и интеллектуальную деятельность;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умение противостоять негативным факторам, приводящим к ухудшению здоровья;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умений позитивного коммуникативного общения с окружающими.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осознание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 xml:space="preserve">Первостепенным результатом реализации курса внеурочной деятельности будет сознательное отношение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к собственному здоровью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14F36" w:rsidRPr="00C14F36" w:rsidRDefault="00C14F36" w:rsidP="00C14F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Основной показатель реализации программы «Физическая культура»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стабильность состава занимающихся, динамика прироста индивидуальных показателей выполнения программных 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результаты участия в соревнованиях.</w:t>
      </w:r>
    </w:p>
    <w:p w:rsidR="00C14F36" w:rsidRPr="00C14F36" w:rsidRDefault="00C14F36" w:rsidP="00C14F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реализации программы внеурочной деятельности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</w:t>
      </w:r>
      <w:proofErr w:type="spell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рекомендациям</w:t>
      </w:r>
      <w:r w:rsidRPr="00C14F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C14F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т. е. 40 минут.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Реализация данной программы в рамках внеурочной деятельности соответствует предельно допустимой нагрузке обучающихся.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проводятся в спортивном зале или на пришкольной</w:t>
      </w:r>
      <w:r w:rsidRPr="00C14F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спортивной площадке.</w:t>
      </w:r>
      <w:r w:rsidRPr="00C14F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практик.</w:t>
      </w:r>
    </w:p>
    <w:p w:rsidR="00C14F36" w:rsidRPr="00C14F36" w:rsidRDefault="00C14F36" w:rsidP="00C1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проведения занятий и виды деятельности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Однонаправленные занятия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Посвящены только одному из компонентов подготовки игрока: техники, тактики или общефизической подготовке.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Комбинированные занятия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Целостно-игровые занятия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Построены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учебной двухсторонней игре по упрощенным правилам, с соблюдением основных правил.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 занятия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4F36" w:rsidRPr="00C14F36" w:rsidRDefault="00C14F36" w:rsidP="00C14F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Способы проверки результатов</w:t>
      </w:r>
    </w:p>
    <w:p w:rsidR="00C14F36" w:rsidRPr="00C14F36" w:rsidRDefault="00C14F36" w:rsidP="00C14F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зачеты по теоретическим основам знаний;</w:t>
      </w:r>
    </w:p>
    <w:p w:rsidR="00C14F36" w:rsidRPr="00C14F36" w:rsidRDefault="00C14F36" w:rsidP="00C14F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диагностирование уровня физического развития, функциональн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возможностей детей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C14F36" w:rsidRPr="00C14F36" w:rsidRDefault="00C14F36" w:rsidP="00C14F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тестирование уровня развития двигательных способностей, уровня </w:t>
      </w:r>
      <w:proofErr w:type="spell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техниче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ских умений и навыков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C14F36" w:rsidRPr="00C14F36" w:rsidRDefault="00C14F36" w:rsidP="00C14F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соревнованиях;</w:t>
      </w:r>
    </w:p>
    <w:p w:rsidR="00C14F36" w:rsidRPr="00C14F36" w:rsidRDefault="00C14F36" w:rsidP="00C14F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сохранность контингента;</w:t>
      </w:r>
    </w:p>
    <w:p w:rsidR="00C14F36" w:rsidRPr="00C14F36" w:rsidRDefault="00C14F36" w:rsidP="00C14F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уровня заболеваемости воспитанников.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4F36" w:rsidRPr="00C14F36" w:rsidRDefault="00C14F36" w:rsidP="00C14F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Оборудование спортзала: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Стенка гимнастическая.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 навесного оборудования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мишени для метания, тренировочные баскетбольные щиты)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Мячи: баскетбольные, футбольные, волейбольные, теннисные.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Палка гимнастическая.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Скакалка детская.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 гимнастический.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Кегли.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Обруч железный.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Флажки: разметочные с опорой, стартовые.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Рулетка измерительная.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Волейбольная сетка универсальная.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Аптечка.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 малый (теннисный).</w:t>
      </w:r>
    </w:p>
    <w:p w:rsidR="00C14F36" w:rsidRPr="00C14F36" w:rsidRDefault="00C14F36" w:rsidP="00C14F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Гранаты для метания (500г,700г).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Пришкольный стадион (площадка):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Игровое поле для мини-футбола.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Гимнастическая площадка.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Полоса препятствия.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Мультимедийное</w:t>
      </w:r>
      <w:proofErr w:type="spellEnd"/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оборудование: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Компьютер.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Учебно-методическое обеспечение: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Рабочая программа курса.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Диагностический материал.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Разработки игр.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4F36" w:rsidRPr="00C14F36" w:rsidRDefault="00C14F36" w:rsidP="00C14F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формы и виды деятельности.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–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фронтальная, индивидуальная, коллективная, групповая.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деятельности –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беседа, самостоятельная работа, работа в группах, парах, индивидуальная работа, выполнение контрольных тестов.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</w:t>
      </w:r>
      <w:proofErr w:type="gram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скакалкой, с высоты до 40 см, </w:t>
      </w:r>
      <w:proofErr w:type="spellStart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напрыгивание</w:t>
      </w:r>
      <w:proofErr w:type="spellEnd"/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скамейку. Метание малого мяча на дальность и в цель. Метание на дальность отскока от стены, щита. Лазание по гимнастической стенке. Кувырки, перекаты, стойка на лопатках, акробатическая комбинация. Упражнения в висах и упорах.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Основы знаний.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части тела. Мышцы</w:t>
      </w: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кости и суставы. Как укрепить свои кости и мышцы. Физические упражнения. Режим дня и режим питания.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Броски мяча двумя руками стоя на месте (мяч снизу, мяч у груди, мяч сзади над головой);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мяча (снизу, от груди, от плеча); ловля мяча на месте и в движении – низко летящего и летящего на уровне головы.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Правила игры в волейбол. Состав команды, замена игроков, костюм игрока. Упрощенные правила игры. Основы судейской терминологии и жеста.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Специальная разминка волейболиста.</w:t>
      </w: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Основы знаний.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:rsidR="00C14F36" w:rsidRPr="00C14F36" w:rsidRDefault="00C14F36" w:rsidP="00C14F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Русская лапта</w:t>
      </w:r>
    </w:p>
    <w:p w:rsidR="00C14F36" w:rsidRPr="00C14F36" w:rsidRDefault="00C14F36" w:rsidP="00C14F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Основы знаний.</w:t>
      </w:r>
      <w:r w:rsidRPr="00C14F3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История возникновения игры. Влияние народных подвижных игр на развитие двигательных качеств. Правила игры, варианты, требования к технике безопасности во время игры.</w:t>
      </w:r>
    </w:p>
    <w:p w:rsidR="00C14F36" w:rsidRPr="00C14F36" w:rsidRDefault="00C14F36" w:rsidP="00C14F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4F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Специальная подготовка. </w:t>
      </w:r>
      <w:r w:rsidRPr="00C14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Ловля и передача мяча на месте. Удары битой по мячу. Броски мяча в неподвижную цель.</w:t>
      </w:r>
    </w:p>
    <w:p w:rsidR="007A7FAB" w:rsidRDefault="007A7FAB"/>
    <w:p w:rsidR="00C14F36" w:rsidRDefault="00C14F36" w:rsidP="00A728F8">
      <w:pPr>
        <w:spacing w:after="0"/>
        <w:jc w:val="center"/>
        <w:rPr>
          <w:b/>
          <w:sz w:val="28"/>
          <w:szCs w:val="28"/>
        </w:rPr>
      </w:pPr>
      <w:r w:rsidRPr="00C14F36">
        <w:rPr>
          <w:b/>
          <w:sz w:val="28"/>
          <w:szCs w:val="28"/>
        </w:rPr>
        <w:t>Тематическое планирование</w:t>
      </w:r>
    </w:p>
    <w:p w:rsidR="00A728F8" w:rsidRDefault="00A728F8" w:rsidP="00A728F8">
      <w:pPr>
        <w:spacing w:after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7938"/>
        <w:gridCol w:w="1949"/>
      </w:tblGrid>
      <w:tr w:rsidR="00C14F36" w:rsidTr="00C14F36">
        <w:tc>
          <w:tcPr>
            <w:tcW w:w="1101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8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28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28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28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8F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8F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14F36" w:rsidTr="006E4891">
        <w:tc>
          <w:tcPr>
            <w:tcW w:w="10988" w:type="dxa"/>
            <w:gridSpan w:val="3"/>
          </w:tcPr>
          <w:p w:rsidR="00A728F8" w:rsidRDefault="00A728F8" w:rsidP="00C1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F36" w:rsidRDefault="00C14F36" w:rsidP="00C1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b/>
                <w:sz w:val="24"/>
                <w:szCs w:val="24"/>
              </w:rPr>
              <w:t>Футбол 8 часов</w:t>
            </w:r>
          </w:p>
          <w:p w:rsidR="00A728F8" w:rsidRPr="00A728F8" w:rsidRDefault="00A728F8" w:rsidP="00C1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14F36" w:rsidRPr="00A728F8" w:rsidRDefault="00C14F36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ТБ. Закрепление техники стоек игрока, перемещений в стойке.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14F36" w:rsidRPr="00A728F8" w:rsidRDefault="00C14F36" w:rsidP="00C14F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8F8">
              <w:rPr>
                <w:color w:val="000000"/>
              </w:rPr>
              <w:t>Варианты ведения мяча</w:t>
            </w:r>
            <w:r w:rsidR="00AC6D10" w:rsidRPr="00A728F8">
              <w:rPr>
                <w:color w:val="000000"/>
              </w:rPr>
              <w:t xml:space="preserve"> </w:t>
            </w:r>
            <w:r w:rsidRPr="00A728F8">
              <w:rPr>
                <w:color w:val="000000"/>
              </w:rPr>
              <w:t>с пассивным сопротивлением защитника.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14F36" w:rsidRPr="00A728F8" w:rsidRDefault="00C14F36" w:rsidP="00C14F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8F8">
              <w:rPr>
                <w:color w:val="000000"/>
              </w:rPr>
              <w:t>Удары по воротам на точность</w:t>
            </w:r>
            <w:r w:rsidR="00AC6D10" w:rsidRPr="00A728F8">
              <w:rPr>
                <w:color w:val="000000"/>
              </w:rPr>
              <w:t xml:space="preserve"> </w:t>
            </w:r>
            <w:r w:rsidRPr="00A728F8">
              <w:rPr>
                <w:color w:val="000000"/>
              </w:rPr>
              <w:t>попадания мячом в цель. Остановка мяча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C14F36" w:rsidRPr="00A728F8" w:rsidRDefault="00C14F36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Комбинации: ведение, удар (пас), приём мяча, остановка, удар по воротам. Игра.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C14F36" w:rsidRPr="00A728F8" w:rsidRDefault="00C14F36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Комбинации: ведение, удар (пас), приём мяча, остановка, удар по воротам. Игра.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C14F36" w:rsidRPr="00A728F8" w:rsidRDefault="00C14F36" w:rsidP="00AC6D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8F8">
              <w:rPr>
                <w:color w:val="000000"/>
              </w:rPr>
              <w:t>Позиционные нападения без</w:t>
            </w:r>
            <w:r w:rsidR="00AC6D10" w:rsidRPr="00A728F8">
              <w:rPr>
                <w:color w:val="000000"/>
              </w:rPr>
              <w:t xml:space="preserve"> </w:t>
            </w:r>
            <w:r w:rsidRPr="00A728F8">
              <w:rPr>
                <w:color w:val="000000"/>
              </w:rPr>
              <w:t>изменения позиций игроков. Игра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C14F36" w:rsidRPr="00A728F8" w:rsidRDefault="00AC6D10" w:rsidP="00AC6D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8F8">
              <w:rPr>
                <w:color w:val="000000"/>
              </w:rPr>
              <w:t>Позиционные нападения без изменения позиций игроков. Игра.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C14F36" w:rsidRPr="00A728F8" w:rsidRDefault="00AC6D10" w:rsidP="00AC6D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8F8">
              <w:rPr>
                <w:color w:val="000000"/>
              </w:rPr>
              <w:t>Игра по упрощённым правилам мини-футбола.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10" w:rsidTr="00EE1A57">
        <w:tc>
          <w:tcPr>
            <w:tcW w:w="10988" w:type="dxa"/>
            <w:gridSpan w:val="3"/>
          </w:tcPr>
          <w:p w:rsidR="00A728F8" w:rsidRDefault="00A728F8" w:rsidP="00C1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D10" w:rsidRDefault="00AC6D10" w:rsidP="00C1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8 часов</w:t>
            </w:r>
          </w:p>
          <w:p w:rsidR="00A728F8" w:rsidRPr="00A728F8" w:rsidRDefault="00A728F8" w:rsidP="00C1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C14F36" w:rsidRPr="00A728F8" w:rsidRDefault="00AC6D10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ТБ. Стойки игрока, перемещения в стойке.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C14F36" w:rsidRPr="00A728F8" w:rsidRDefault="00AC6D10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Ловля и передача мяча на месте и в движении без сопротивления защитника.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C14F36" w:rsidRPr="00A728F8" w:rsidRDefault="00AC6D10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Варианты ведения мяча без сопротивления и с сопротивлением защитника.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C14F36" w:rsidRPr="00A728F8" w:rsidRDefault="00AC6D10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мяча после ведения и ловли без сопротивления защитника. Вырывание и выбивание мяча.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C14F36" w:rsidRPr="00A728F8" w:rsidRDefault="00AC6D10" w:rsidP="00AC6D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8F8">
              <w:rPr>
                <w:color w:val="000000"/>
              </w:rPr>
              <w:t>Комбинации: ловля, передача, ведение, бросок. Игра.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C14F36" w:rsidRPr="00A728F8" w:rsidRDefault="00AC6D10" w:rsidP="00A7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Позиционное нападение без изменения позиций игроков.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C14F36" w:rsidRPr="00A728F8" w:rsidRDefault="00AC6D10" w:rsidP="00AC6D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8F8">
              <w:rPr>
                <w:color w:val="000000"/>
              </w:rPr>
              <w:t>Игра по упрощённым правилам мини-баскетбола.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C14F36" w:rsidRPr="00A728F8" w:rsidRDefault="00AC6D10" w:rsidP="00AC6D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8F8">
              <w:rPr>
                <w:color w:val="000000"/>
              </w:rPr>
              <w:t>Игра по упрощённым правилам мини-баскетбола.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10" w:rsidTr="00B11E3E">
        <w:tc>
          <w:tcPr>
            <w:tcW w:w="10988" w:type="dxa"/>
            <w:gridSpan w:val="3"/>
          </w:tcPr>
          <w:p w:rsidR="00A728F8" w:rsidRDefault="00A728F8" w:rsidP="00AC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D10" w:rsidRDefault="00AC6D10" w:rsidP="00AC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 10 часов</w:t>
            </w:r>
          </w:p>
          <w:p w:rsidR="00A728F8" w:rsidRPr="00A728F8" w:rsidRDefault="00A728F8" w:rsidP="00AC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C14F36" w:rsidRPr="00A728F8" w:rsidRDefault="00AC6D10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ТБ. Закрепление техники стоек игрока, перемещений в стойке.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C14F36" w:rsidRPr="00A728F8" w:rsidRDefault="00AC6D10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Передачи мяча над собой. Нижняя прямая подача мяча.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C14F36" w:rsidRPr="00A728F8" w:rsidRDefault="00AC6D10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 мяча снизу двумя руками на месте и после перемещения вперёд.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C14F36" w:rsidRPr="00A728F8" w:rsidRDefault="00AC6D10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 мяча снизу двумя руками на месте и после перемещения вперёд.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C14F36" w:rsidRPr="00A728F8" w:rsidRDefault="00AC6D10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Нижняя прямая подача мяча. Передача мяча сверху двумя руками.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C14F36" w:rsidRPr="00A728F8" w:rsidRDefault="00AC6D10" w:rsidP="00AC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Нижняя прямая подача мяча. Передача мяча сверху двумя руками. Прием мяча снизу двумя руками.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C14F36" w:rsidRPr="00A728F8" w:rsidRDefault="00AC6D10" w:rsidP="00AC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Нижняя прямая подача мяча. Передача мяча сверху двумя руками. Прием мяча снизу двумя руками.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C14F36" w:rsidRPr="00A728F8" w:rsidRDefault="00AC6D10" w:rsidP="00AC6D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28F8">
              <w:rPr>
                <w:color w:val="000000"/>
              </w:rPr>
              <w:t>Игра по упрощённым правилам мини-волейбола.</w:t>
            </w:r>
            <w:r w:rsidR="00A728F8" w:rsidRPr="00A728F8">
              <w:rPr>
                <w:color w:val="000000"/>
                <w:shd w:val="clear" w:color="auto" w:fill="FFFFFF"/>
              </w:rPr>
              <w:t xml:space="preserve"> Нижняя прямая подача мяча.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10" w:rsidTr="00C14F36">
        <w:tc>
          <w:tcPr>
            <w:tcW w:w="1101" w:type="dxa"/>
          </w:tcPr>
          <w:p w:rsidR="00AC6D10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AC6D10" w:rsidRPr="00A728F8" w:rsidRDefault="00AC6D10" w:rsidP="004E0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упрощённым правилам мини-волейбола.</w:t>
            </w:r>
            <w:r w:rsidR="00A728F8"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Передача мяча сверху двумя руками.</w:t>
            </w:r>
          </w:p>
        </w:tc>
        <w:tc>
          <w:tcPr>
            <w:tcW w:w="1949" w:type="dxa"/>
          </w:tcPr>
          <w:p w:rsidR="00AC6D10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10" w:rsidTr="00C14F36">
        <w:tc>
          <w:tcPr>
            <w:tcW w:w="1101" w:type="dxa"/>
          </w:tcPr>
          <w:p w:rsidR="00AC6D10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AC6D10" w:rsidRPr="00A728F8" w:rsidRDefault="00AC6D10" w:rsidP="004E0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упрощённым правилам мини-волейбола.</w:t>
            </w:r>
            <w:r w:rsidR="00A728F8"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Прием мяча снизу двумя руками.</w:t>
            </w:r>
          </w:p>
        </w:tc>
        <w:tc>
          <w:tcPr>
            <w:tcW w:w="1949" w:type="dxa"/>
          </w:tcPr>
          <w:p w:rsidR="00AC6D10" w:rsidRPr="00A728F8" w:rsidRDefault="00AC6D10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10" w:rsidTr="00D71A81">
        <w:tc>
          <w:tcPr>
            <w:tcW w:w="10988" w:type="dxa"/>
            <w:gridSpan w:val="3"/>
          </w:tcPr>
          <w:p w:rsidR="00A728F8" w:rsidRDefault="00A728F8" w:rsidP="00C1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D10" w:rsidRDefault="00A728F8" w:rsidP="00C1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b/>
                <w:sz w:val="24"/>
                <w:szCs w:val="24"/>
              </w:rPr>
              <w:t>Лапта 8 часов</w:t>
            </w:r>
          </w:p>
          <w:p w:rsidR="00A728F8" w:rsidRPr="00A728F8" w:rsidRDefault="00A728F8" w:rsidP="00C1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728F8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938" w:type="dxa"/>
          </w:tcPr>
          <w:p w:rsidR="00C14F36" w:rsidRPr="00A728F8" w:rsidRDefault="00A728F8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ТБ. Стойка игрока. Перемещение игроков. Ловля и передача мяча в парах в движении.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728F8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A728F8" w:rsidRDefault="00A728F8" w:rsidP="00C1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Ловля и передача мяча на месте и в движении. Перемещение игроков.</w:t>
            </w:r>
          </w:p>
          <w:p w:rsidR="00C14F36" w:rsidRPr="00A728F8" w:rsidRDefault="00A728F8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728F8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C14F36" w:rsidRPr="00A728F8" w:rsidRDefault="00A728F8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Перемещение в стойке боком, спиной вперед. Ловля и передача мяча в парах в движении. Игра.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728F8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C14F36" w:rsidRPr="00A728F8" w:rsidRDefault="00A728F8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битой по мячу. Удары на точность: в определенную цель на поле. Подача мяча. Игра.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F8" w:rsidTr="00C14F36">
        <w:tc>
          <w:tcPr>
            <w:tcW w:w="1101" w:type="dxa"/>
          </w:tcPr>
          <w:p w:rsidR="00A728F8" w:rsidRPr="00A728F8" w:rsidRDefault="00A728F8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A728F8" w:rsidRPr="00A728F8" w:rsidRDefault="00A7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битой по мячу. Удары на точность: в определенную цель на поле. Подача мяча. Игра.</w:t>
            </w:r>
          </w:p>
        </w:tc>
        <w:tc>
          <w:tcPr>
            <w:tcW w:w="1949" w:type="dxa"/>
          </w:tcPr>
          <w:p w:rsidR="00A728F8" w:rsidRPr="00A728F8" w:rsidRDefault="00A728F8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F8" w:rsidTr="00C14F36">
        <w:tc>
          <w:tcPr>
            <w:tcW w:w="1101" w:type="dxa"/>
          </w:tcPr>
          <w:p w:rsidR="00A728F8" w:rsidRPr="00A728F8" w:rsidRDefault="00A728F8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A728F8" w:rsidRPr="00A728F8" w:rsidRDefault="00A7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битой по мячу. Удары на точность: в определенную цель на поле. Подача мяча. Игра.</w:t>
            </w:r>
          </w:p>
        </w:tc>
        <w:tc>
          <w:tcPr>
            <w:tcW w:w="1949" w:type="dxa"/>
          </w:tcPr>
          <w:p w:rsidR="00A728F8" w:rsidRPr="00A728F8" w:rsidRDefault="00A728F8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F8" w:rsidTr="00C14F36">
        <w:tc>
          <w:tcPr>
            <w:tcW w:w="1101" w:type="dxa"/>
          </w:tcPr>
          <w:p w:rsidR="00A728F8" w:rsidRPr="00A728F8" w:rsidRDefault="00A728F8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A728F8" w:rsidRPr="00A728F8" w:rsidRDefault="00A7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битой по мячу. Удары на точность: в определенную цель на поле. Подача мяча. Игра.</w:t>
            </w:r>
          </w:p>
        </w:tc>
        <w:tc>
          <w:tcPr>
            <w:tcW w:w="1949" w:type="dxa"/>
          </w:tcPr>
          <w:p w:rsidR="00A728F8" w:rsidRPr="00A728F8" w:rsidRDefault="00A728F8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36" w:rsidTr="00C14F36">
        <w:tc>
          <w:tcPr>
            <w:tcW w:w="1101" w:type="dxa"/>
          </w:tcPr>
          <w:p w:rsidR="00C14F36" w:rsidRPr="00A728F8" w:rsidRDefault="00A728F8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C14F36" w:rsidRPr="00A728F8" w:rsidRDefault="00A728F8" w:rsidP="00C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по упрощённым правилам.</w:t>
            </w:r>
          </w:p>
        </w:tc>
        <w:tc>
          <w:tcPr>
            <w:tcW w:w="1949" w:type="dxa"/>
          </w:tcPr>
          <w:p w:rsidR="00C14F36" w:rsidRPr="00A728F8" w:rsidRDefault="00C14F36" w:rsidP="00C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F36" w:rsidRPr="00C14F36" w:rsidRDefault="00C14F36" w:rsidP="00A728F8">
      <w:pPr>
        <w:rPr>
          <w:sz w:val="28"/>
          <w:szCs w:val="28"/>
        </w:rPr>
      </w:pPr>
    </w:p>
    <w:sectPr w:rsidR="00C14F36" w:rsidRPr="00C14F36" w:rsidSect="00C14F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23C"/>
    <w:multiLevelType w:val="multilevel"/>
    <w:tmpl w:val="43DC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34AE2"/>
    <w:multiLevelType w:val="multilevel"/>
    <w:tmpl w:val="1DCA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9230E"/>
    <w:multiLevelType w:val="multilevel"/>
    <w:tmpl w:val="2A78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F36"/>
    <w:rsid w:val="00034E29"/>
    <w:rsid w:val="00383D61"/>
    <w:rsid w:val="00671440"/>
    <w:rsid w:val="007A7FAB"/>
    <w:rsid w:val="00A728F8"/>
    <w:rsid w:val="00AC6D10"/>
    <w:rsid w:val="00BB22D5"/>
    <w:rsid w:val="00C14F36"/>
    <w:rsid w:val="00D42D92"/>
    <w:rsid w:val="00F9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4F36"/>
    <w:rPr>
      <w:i/>
      <w:iCs/>
    </w:rPr>
  </w:style>
  <w:style w:type="table" w:styleId="a5">
    <w:name w:val="Table Grid"/>
    <w:basedOn w:val="a1"/>
    <w:uiPriority w:val="59"/>
    <w:rsid w:val="00C1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учительская</cp:lastModifiedBy>
  <cp:revision>6</cp:revision>
  <cp:lastPrinted>2019-10-15T19:53:00Z</cp:lastPrinted>
  <dcterms:created xsi:type="dcterms:W3CDTF">2019-10-15T19:26:00Z</dcterms:created>
  <dcterms:modified xsi:type="dcterms:W3CDTF">2023-09-19T08:07:00Z</dcterms:modified>
</cp:coreProperties>
</file>