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AF" w:rsidRDefault="007722AF" w:rsidP="007722AF">
      <w:pP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8"/>
          <w:lang w:val="ru-RU"/>
        </w:rPr>
        <w:t>Российская Федерация</w:t>
      </w:r>
    </w:p>
    <w:p w:rsidR="007722AF" w:rsidRDefault="007722AF" w:rsidP="007722AF">
      <w:pPr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8"/>
          <w:lang w:val="ru-RU"/>
        </w:rPr>
        <w:t>Комитет образования  администрации муниципального образования Каменский район</w:t>
      </w:r>
    </w:p>
    <w:p w:rsidR="007722AF" w:rsidRDefault="007722AF" w:rsidP="007722AF">
      <w:pPr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8"/>
          <w:lang w:val="ru-RU"/>
        </w:rPr>
        <w:t>Муниципальное казенное общеобразовательное учреждение</w:t>
      </w:r>
    </w:p>
    <w:p w:rsidR="007722AF" w:rsidRDefault="007722AF" w:rsidP="007722AF">
      <w:pPr>
        <w:jc w:val="center"/>
        <w:rPr>
          <w:rFonts w:ascii="Times New Roman" w:eastAsia="Calibri" w:hAnsi="Times New Roman" w:cs="Times New Roman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8"/>
          <w:lang w:val="ru-RU"/>
        </w:rPr>
        <w:t>«Молчановская средняя   школа»</w:t>
      </w:r>
    </w:p>
    <w:p w:rsidR="007722AF" w:rsidRPr="00B9757D" w:rsidRDefault="002340C0" w:rsidP="007722A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ПРИКАЗ  от «</w:t>
      </w:r>
      <w:r w:rsidR="007722AF" w:rsidRPr="00B975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03» июня</w:t>
      </w:r>
      <w:r w:rsidR="007722AF" w:rsidRPr="00B975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_____ 20</w:t>
      </w:r>
      <w:r w:rsidR="007722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 w:rsidR="007722AF" w:rsidRPr="00B9757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  №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19-ОД</w:t>
      </w:r>
      <w:r w:rsidR="007722AF" w:rsidRPr="00B9757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7722AF" w:rsidRDefault="007722AF" w:rsidP="007722A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функционировании лагеря с дневным пребыванием».     </w:t>
      </w:r>
    </w:p>
    <w:p w:rsidR="00E23277" w:rsidRPr="00E23277" w:rsidRDefault="00E23277" w:rsidP="00E23277">
      <w:pPr>
        <w:spacing w:after="0" w:line="360" w:lineRule="auto"/>
        <w:jc w:val="both"/>
        <w:rPr>
          <w:sz w:val="28"/>
          <w:szCs w:val="28"/>
          <w:lang w:val="ru-RU"/>
        </w:rPr>
      </w:pPr>
      <w:r w:rsidRPr="00E23277">
        <w:rPr>
          <w:rFonts w:ascii="Times New Roman" w:hAnsi="Times New Roman" w:cs="Times New Roman"/>
          <w:sz w:val="28"/>
          <w:lang w:val="ru-RU"/>
        </w:rPr>
        <w:t>Во исполнение Постановления администрации МО Каменский район от 28.02.2024 года № 76 «Об организации отдыха, оздоровление, занятости детей в Каменском районе», на основании санитарно-эпидемиологического за</w:t>
      </w:r>
      <w:r>
        <w:rPr>
          <w:rFonts w:ascii="Times New Roman" w:hAnsi="Times New Roman" w:cs="Times New Roman"/>
          <w:sz w:val="28"/>
          <w:lang w:val="ru-RU"/>
        </w:rPr>
        <w:t>ключения № 71.ТЦ.05.000.М.000435.05.24 от 21.05</w:t>
      </w:r>
      <w:r w:rsidRPr="00E23277">
        <w:rPr>
          <w:rFonts w:ascii="Times New Roman" w:hAnsi="Times New Roman" w:cs="Times New Roman"/>
          <w:sz w:val="28"/>
          <w:lang w:val="ru-RU"/>
        </w:rPr>
        <w:t xml:space="preserve">.2024г., </w:t>
      </w:r>
    </w:p>
    <w:p w:rsidR="007722AF" w:rsidRDefault="007722AF" w:rsidP="007722A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 МКОУ «Молчановская СШ» работу лагеря дневного пребывания  для учащихся МКОУ «Молчановская СШ» с 7 до 15 лет включительно в количестве 1</w:t>
      </w:r>
      <w:r w:rsidR="002340C0">
        <w:rPr>
          <w:sz w:val="28"/>
          <w:szCs w:val="28"/>
        </w:rPr>
        <w:t>4 человек  с 03</w:t>
      </w:r>
      <w:r>
        <w:rPr>
          <w:sz w:val="28"/>
          <w:szCs w:val="28"/>
        </w:rPr>
        <w:t xml:space="preserve"> июня</w:t>
      </w:r>
      <w:r w:rsidR="002340C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по 27 июня 202</w:t>
      </w:r>
      <w:r w:rsidR="002340C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(18 рабочих дней).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начальником лагеря дневного пребывания МКОУ «Молчановская СШ» Мягкову Елену Николаевну.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режим работы   лагеря дневного пребывания с 8:30 до 18:00 с организацией 3-х разового горячего питания детей в количестве 1</w:t>
      </w:r>
      <w:r w:rsidR="002340C0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 из расчета  </w:t>
      </w:r>
      <w:r w:rsidR="002340C0">
        <w:rPr>
          <w:sz w:val="28"/>
          <w:szCs w:val="28"/>
        </w:rPr>
        <w:t>357,50</w:t>
      </w:r>
      <w:r>
        <w:rPr>
          <w:sz w:val="28"/>
          <w:szCs w:val="28"/>
        </w:rPr>
        <w:t xml:space="preserve"> рублей на каждого воспитанника в день. Обеспечить ассортимент и нормы выдачи продуктов в день на одного ребенка, не допускать реализацию в ЛДП продуктов, указанных в п.4.4, 5.4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2.3.2.1940-05 «Организация детского питания»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Разрешить начальнику лагеря дневного пребывания  Мягковой Елене Николаевне вести книгу приказов по лагерю.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воспитателями лагеря дневного пребывания следующих педагогических работников: </w:t>
      </w:r>
      <w:r w:rsidR="002340C0">
        <w:rPr>
          <w:color w:val="FF0000"/>
          <w:sz w:val="28"/>
          <w:szCs w:val="28"/>
        </w:rPr>
        <w:t xml:space="preserve">Абрамову Екатерину Юрьевну, Ковешникову Оксану Владимировну. 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воспитателей персональную ответственность за жизнь и здоровье детей.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лицом за спортивно-массовую работу в ЛДП учителя физической культуры Артюшкину Светлану Александровну.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период работы ЛДП  на должность повара столовой Кондратьеву Наталью Николаевну, рабочей кухни Романову Татьяну Николаевну.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на период работы ЛДП на должность уборщицы служебного помещения </w:t>
      </w:r>
      <w:r w:rsidR="002340C0">
        <w:rPr>
          <w:sz w:val="28"/>
          <w:szCs w:val="28"/>
        </w:rPr>
        <w:t>Мягкову Татьяну Александровну</w:t>
      </w:r>
      <w:r>
        <w:rPr>
          <w:sz w:val="28"/>
          <w:szCs w:val="28"/>
        </w:rPr>
        <w:t>.</w:t>
      </w:r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Возложить дополнительные обязанности по руководству хозяйственной деятельности лагеря на завхоза школы Романову Татьяну Николаевну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722AF" w:rsidRDefault="007722AF" w:rsidP="007722AF">
      <w:pPr>
        <w:pStyle w:val="ae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Библиотекарю школы Алешиной Людмиле Александровне обеспечить работу школьной библиотеки в течение лагерной смены.</w:t>
      </w:r>
    </w:p>
    <w:p w:rsidR="007722AF" w:rsidRPr="00DF1E30" w:rsidRDefault="007722AF" w:rsidP="007722AF">
      <w:pPr>
        <w:pStyle w:val="ae"/>
        <w:numPr>
          <w:ilvl w:val="0"/>
          <w:numId w:val="1"/>
        </w:numPr>
        <w:suppressAutoHyphens w:val="0"/>
        <w:jc w:val="both"/>
      </w:pPr>
      <w:r>
        <w:rPr>
          <w:sz w:val="28"/>
        </w:rPr>
        <w:t>В</w:t>
      </w:r>
      <w:r w:rsidRPr="00DB3566">
        <w:rPr>
          <w:sz w:val="28"/>
        </w:rPr>
        <w:t xml:space="preserve">  целях эффективной организации летнего отдыха детей в ЛДП </w:t>
      </w:r>
      <w:r>
        <w:rPr>
          <w:sz w:val="28"/>
        </w:rPr>
        <w:t>утвердить нормативные локальные акты по организации деятельн</w:t>
      </w:r>
      <w:r w:rsidR="002340C0">
        <w:rPr>
          <w:sz w:val="28"/>
        </w:rPr>
        <w:t>ости и ввести их в действие с 03</w:t>
      </w:r>
      <w:r>
        <w:rPr>
          <w:sz w:val="28"/>
        </w:rPr>
        <w:t>.06.202</w:t>
      </w:r>
      <w:r w:rsidR="002340C0">
        <w:rPr>
          <w:sz w:val="28"/>
        </w:rPr>
        <w:t>4</w:t>
      </w:r>
      <w:r>
        <w:rPr>
          <w:sz w:val="28"/>
        </w:rPr>
        <w:t xml:space="preserve"> года: 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- Правила внутреннего трудового распорядка ЛДП;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- Должностные инструкции сотрудников ЛДП;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- Инструкции по охране труда для сотрудников ЛДП.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13. Назначить ответственным лицом за пожарную безопасность в ЛДП Мягкову Елену Николаевну, начальника ЛДП МКОУ «Молчановская СШ»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14. Начальнику ЛДП: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14.1.Сформировать локальную нормативную базу по вопросам ОТ, профилактики ПДД, противопожарной безопасности на период функционирования.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14.2. Обеспечить системный контроль соблюдения норм ОХТ и ППБ в ЛДП МКОУ «Молчановская СШ» в период всего функционирования.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14.3. Провести с сотрудниками ЛДП вводный инструктаж и инструктаж на рабочем месте с записями в соответствующем журнале.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14.4. По мере необходимости обеспечить проведение внеплановых, целевых инструктажей по ОТ, ППБ с сотрудниками.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15. Воспитателям ЛДП МКОУ «Молчановская СШ»: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 xml:space="preserve">15.1. Провести с воспитанниками вводный и первичный инструктажи на рабочем месте, а также инструктаж по правилам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и ППБ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организации видов деятельности.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 xml:space="preserve">15.2. Обеспечить регистрацию необходимых инструктажей в соответствующих журналах. 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15.3. При организации видов деятельности с воспитанниками строго соблюдать нормы ИОТ.</w:t>
      </w:r>
    </w:p>
    <w:p w:rsidR="007722AF" w:rsidRDefault="007722AF" w:rsidP="007722AF">
      <w:pPr>
        <w:pStyle w:val="ae"/>
        <w:ind w:left="360"/>
        <w:jc w:val="both"/>
        <w:rPr>
          <w:sz w:val="28"/>
        </w:rPr>
      </w:pPr>
      <w:r>
        <w:rPr>
          <w:sz w:val="28"/>
        </w:rPr>
        <w:t>16. Контроль исполнения приказа возложить на начальника ЛДП Мягкову Елену Николаевну.</w:t>
      </w:r>
    </w:p>
    <w:p w:rsidR="002340C0" w:rsidRDefault="002340C0" w:rsidP="007722AF">
      <w:pPr>
        <w:pStyle w:val="ae"/>
        <w:ind w:left="360"/>
        <w:jc w:val="both"/>
        <w:rPr>
          <w:sz w:val="28"/>
        </w:rPr>
      </w:pPr>
    </w:p>
    <w:p w:rsidR="002340C0" w:rsidRDefault="002340C0" w:rsidP="007722AF">
      <w:pPr>
        <w:pStyle w:val="ae"/>
        <w:ind w:left="360"/>
        <w:jc w:val="both"/>
        <w:rPr>
          <w:sz w:val="28"/>
        </w:rPr>
      </w:pPr>
    </w:p>
    <w:p w:rsidR="007722AF" w:rsidRDefault="007722AF" w:rsidP="007722AF">
      <w:pPr>
        <w:pStyle w:val="ae"/>
        <w:ind w:left="360"/>
        <w:jc w:val="both"/>
        <w:rPr>
          <w:sz w:val="28"/>
        </w:rPr>
      </w:pPr>
    </w:p>
    <w:p w:rsidR="00412D92" w:rsidRPr="00341762" w:rsidRDefault="00951CA0">
      <w:pPr>
        <w:rPr>
          <w:lang w:val="ru-RU"/>
        </w:rPr>
      </w:pPr>
      <w:r w:rsidRPr="00951CA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010025" cy="1933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D92" w:rsidRPr="00341762" w:rsidSect="00E425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61E"/>
    <w:multiLevelType w:val="hybridMultilevel"/>
    <w:tmpl w:val="D378607A"/>
    <w:lvl w:ilvl="0" w:tplc="B6C07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2AF"/>
    <w:rsid w:val="00023AAA"/>
    <w:rsid w:val="00140B40"/>
    <w:rsid w:val="002340C0"/>
    <w:rsid w:val="00341762"/>
    <w:rsid w:val="00412D92"/>
    <w:rsid w:val="00574913"/>
    <w:rsid w:val="007722AF"/>
    <w:rsid w:val="00851B31"/>
    <w:rsid w:val="00951CA0"/>
    <w:rsid w:val="009A7F9E"/>
    <w:rsid w:val="00D63A6A"/>
    <w:rsid w:val="00E1678A"/>
    <w:rsid w:val="00E23277"/>
    <w:rsid w:val="00E839AB"/>
    <w:rsid w:val="00EB208C"/>
    <w:rsid w:val="00F24FD0"/>
    <w:rsid w:val="00F6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AF"/>
    <w:pPr>
      <w:suppressAutoHyphens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24FD0"/>
    <w:rPr>
      <w:rFonts w:eastAsia="Times New Roman"/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qFormat/>
    <w:rsid w:val="00F24FD0"/>
    <w:rPr>
      <w:rFonts w:ascii="Times New Roman" w:eastAsia="Times New Roman" w:hAnsi="Times New Roman"/>
    </w:rPr>
  </w:style>
  <w:style w:type="paragraph" w:styleId="1">
    <w:name w:val="index 1"/>
    <w:basedOn w:val="a"/>
    <w:next w:val="a"/>
    <w:autoRedefine/>
    <w:uiPriority w:val="99"/>
    <w:semiHidden/>
    <w:unhideWhenUsed/>
    <w:rsid w:val="00F24FD0"/>
    <w:pPr>
      <w:ind w:left="240" w:hanging="240"/>
    </w:pPr>
  </w:style>
  <w:style w:type="paragraph" w:styleId="a5">
    <w:name w:val="index heading"/>
    <w:basedOn w:val="a"/>
    <w:qFormat/>
    <w:rsid w:val="00F24FD0"/>
    <w:pPr>
      <w:suppressLineNumbers/>
    </w:pPr>
    <w:rPr>
      <w:rFonts w:eastAsia="Times New Roman" w:cs="Noto Sans Devanagari"/>
    </w:rPr>
  </w:style>
  <w:style w:type="character" w:styleId="a6">
    <w:name w:val="annotation reference"/>
    <w:uiPriority w:val="99"/>
    <w:semiHidden/>
    <w:unhideWhenUsed/>
    <w:qFormat/>
    <w:rsid w:val="00F24FD0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qFormat/>
    <w:rsid w:val="00F24FD0"/>
    <w:rPr>
      <w:rFonts w:ascii="Tahoma" w:eastAsia="Times New Roman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qFormat/>
    <w:rsid w:val="00F24FD0"/>
    <w:rPr>
      <w:rFonts w:ascii="Tahoma" w:eastAsia="Times New Roman" w:hAnsi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F24FD0"/>
    <w:pPr>
      <w:spacing w:beforeAutospacing="1" w:afterAutospacing="1"/>
    </w:pPr>
    <w:rPr>
      <w:rFonts w:eastAsia="Times New Roman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sid w:val="00F24FD0"/>
    <w:rPr>
      <w:b/>
      <w:bCs/>
    </w:rPr>
  </w:style>
  <w:style w:type="character" w:customStyle="1" w:styleId="ab">
    <w:name w:val="Тема примечания Знак"/>
    <w:link w:val="aa"/>
    <w:uiPriority w:val="99"/>
    <w:semiHidden/>
    <w:qFormat/>
    <w:rsid w:val="00F24FD0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qFormat/>
    <w:rsid w:val="00F24FD0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qFormat/>
    <w:rsid w:val="00F24FD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24FD0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qFormat/>
    <w:rsid w:val="00F24FD0"/>
    <w:pPr>
      <w:ind w:left="720"/>
      <w:contextualSpacing/>
    </w:pPr>
    <w:rPr>
      <w:rFonts w:eastAsia="Times New Roman"/>
    </w:rPr>
  </w:style>
  <w:style w:type="paragraph" w:customStyle="1" w:styleId="Heading1">
    <w:name w:val="Heading 1"/>
    <w:basedOn w:val="a"/>
    <w:next w:val="a"/>
    <w:link w:val="10"/>
    <w:qFormat/>
    <w:rsid w:val="00F24FD0"/>
    <w:pPr>
      <w:keepNext/>
      <w:keepLines/>
      <w:spacing w:before="240" w:after="120" w:line="360" w:lineRule="auto"/>
      <w:jc w:val="center"/>
      <w:outlineLvl w:val="0"/>
    </w:pPr>
    <w:rPr>
      <w:rFonts w:eastAsia="Times New Roman"/>
      <w:b/>
      <w:bCs/>
      <w:szCs w:val="28"/>
    </w:rPr>
  </w:style>
  <w:style w:type="character" w:customStyle="1" w:styleId="10">
    <w:name w:val="Заголовок 1 Знак"/>
    <w:link w:val="Heading1"/>
    <w:qFormat/>
    <w:rsid w:val="00F24FD0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Heading2">
    <w:name w:val="Heading 2"/>
    <w:basedOn w:val="a"/>
    <w:next w:val="a"/>
    <w:link w:val="2"/>
    <w:semiHidden/>
    <w:qFormat/>
    <w:rsid w:val="00F24FD0"/>
    <w:pPr>
      <w:keepNext/>
      <w:spacing w:before="240" w:after="60"/>
      <w:outlineLvl w:val="1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2">
    <w:name w:val="Заголовок 2 Знак"/>
    <w:link w:val="Heading2"/>
    <w:semiHidden/>
    <w:qFormat/>
    <w:rsid w:val="00F24FD0"/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f0">
    <w:name w:val="Верх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1">
    <w:name w:val="Нижний колонтитул Знак"/>
    <w:uiPriority w:val="99"/>
    <w:qFormat/>
    <w:rsid w:val="00F24FD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2">
    <w:name w:val="Основной текст с отступом Знак"/>
    <w:uiPriority w:val="99"/>
    <w:semiHidden/>
    <w:qFormat/>
    <w:rsid w:val="00F24FD0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3">
    <w:name w:val="Текст сноски Знак"/>
    <w:uiPriority w:val="99"/>
    <w:semiHidden/>
    <w:qFormat/>
    <w:rsid w:val="00F24FD0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semiHidden/>
    <w:unhideWhenUsed/>
    <w:qFormat/>
    <w:rsid w:val="00F24FD0"/>
    <w:rPr>
      <w:vertAlign w:val="superscript"/>
    </w:rPr>
  </w:style>
  <w:style w:type="character" w:customStyle="1" w:styleId="af4">
    <w:name w:val="Абзац списка Знак"/>
    <w:qFormat/>
    <w:locked/>
    <w:rsid w:val="00F24FD0"/>
    <w:rPr>
      <w:rFonts w:ascii="Times New Roman" w:eastAsia="Times New Roman" w:hAnsi="Times New Roman"/>
      <w:sz w:val="24"/>
      <w:szCs w:val="22"/>
    </w:rPr>
  </w:style>
  <w:style w:type="character" w:customStyle="1" w:styleId="blk">
    <w:name w:val="blk"/>
    <w:basedOn w:val="a0"/>
    <w:qFormat/>
    <w:rsid w:val="00F24FD0"/>
  </w:style>
  <w:style w:type="character" w:customStyle="1" w:styleId="af5">
    <w:name w:val="Без интервала Знак"/>
    <w:uiPriority w:val="99"/>
    <w:qFormat/>
    <w:locked/>
    <w:rsid w:val="00F24FD0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6">
    <w:name w:val="Символ сноски"/>
    <w:qFormat/>
    <w:rsid w:val="00F24FD0"/>
  </w:style>
  <w:style w:type="paragraph" w:customStyle="1" w:styleId="af7">
    <w:name w:val="Заголовок"/>
    <w:basedOn w:val="a"/>
    <w:next w:val="af8"/>
    <w:qFormat/>
    <w:rsid w:val="00F24FD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9"/>
    <w:uiPriority w:val="99"/>
    <w:semiHidden/>
    <w:unhideWhenUsed/>
    <w:rsid w:val="00F24F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24FD0"/>
    <w:rPr>
      <w:rFonts w:ascii="Times New Roman" w:hAnsi="Times New Roman"/>
      <w:sz w:val="24"/>
      <w:szCs w:val="22"/>
    </w:rPr>
  </w:style>
  <w:style w:type="paragraph" w:customStyle="1" w:styleId="Caption">
    <w:name w:val="Caption"/>
    <w:basedOn w:val="a"/>
    <w:qFormat/>
    <w:rsid w:val="00F24FD0"/>
    <w:pPr>
      <w:suppressLineNumbers/>
      <w:spacing w:before="120" w:after="120"/>
    </w:pPr>
    <w:rPr>
      <w:rFonts w:eastAsia="Times New Roman" w:cs="Noto Sans Devanagari"/>
      <w:i/>
      <w:iCs/>
      <w:szCs w:val="24"/>
    </w:rPr>
  </w:style>
  <w:style w:type="paragraph" w:customStyle="1" w:styleId="afa">
    <w:name w:val="Верхний и нижний колонтитулы"/>
    <w:basedOn w:val="a"/>
    <w:qFormat/>
    <w:rsid w:val="00F24FD0"/>
    <w:rPr>
      <w:rFonts w:eastAsia="Times New Roman"/>
    </w:rPr>
  </w:style>
  <w:style w:type="paragraph" w:styleId="afb">
    <w:name w:val="Revision"/>
    <w:uiPriority w:val="99"/>
    <w:semiHidden/>
    <w:qFormat/>
    <w:rsid w:val="00F24FD0"/>
    <w:rPr>
      <w:rFonts w:ascii="Times New Roman" w:eastAsia="Times New Roman" w:hAnsi="Times New Roman"/>
      <w:sz w:val="24"/>
      <w:szCs w:val="22"/>
    </w:rPr>
  </w:style>
  <w:style w:type="paragraph" w:customStyle="1" w:styleId="ConsPlusNonformat">
    <w:name w:val="ConsPlusNonformat"/>
    <w:uiPriority w:val="99"/>
    <w:qFormat/>
    <w:rsid w:val="00F24FD0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14-5</dc:creator>
  <cp:lastModifiedBy>школа доп обр</cp:lastModifiedBy>
  <cp:revision>2</cp:revision>
  <cp:lastPrinted>2024-05-30T06:14:00Z</cp:lastPrinted>
  <dcterms:created xsi:type="dcterms:W3CDTF">2024-06-10T08:24:00Z</dcterms:created>
  <dcterms:modified xsi:type="dcterms:W3CDTF">2024-06-10T08:24:00Z</dcterms:modified>
</cp:coreProperties>
</file>